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Theme="majorHAnsi" w:eastAsiaTheme="majorEastAsia" w:hAnsiTheme="majorHAnsi" w:cstheme="majorBidi"/>
          <w:caps/>
        </w:rPr>
        <w:id w:val="-2106635332"/>
        <w:docPartObj>
          <w:docPartGallery w:val="Cover Pages"/>
          <w:docPartUnique/>
        </w:docPartObj>
      </w:sdtPr>
      <w:sdtEndPr>
        <w:rPr>
          <w:rFonts w:ascii="Times New Roman" w:eastAsiaTheme="minorHAnsi" w:hAnsi="Times New Roman" w:cs="Times New Roman"/>
          <w:caps w:val="0"/>
          <w:sz w:val="24"/>
          <w:szCs w:val="24"/>
        </w:rPr>
      </w:sdtEndPr>
      <w:sdtContent>
        <w:tbl>
          <w:tblPr>
            <w:tblW w:w="5000" w:type="pct"/>
            <w:jc w:val="center"/>
            <w:tblLook w:val="04A0" w:firstRow="1" w:lastRow="0" w:firstColumn="1" w:lastColumn="0" w:noHBand="0" w:noVBand="1"/>
          </w:tblPr>
          <w:tblGrid>
            <w:gridCol w:w="9360"/>
          </w:tblGrid>
          <w:tr w:rsidR="00E305FB">
            <w:trPr>
              <w:trHeight w:val="2880"/>
              <w:jc w:val="center"/>
            </w:trPr>
            <w:tc>
              <w:tcPr>
                <w:tcW w:w="5000" w:type="pct"/>
              </w:tcPr>
              <w:p w:rsidR="00E305FB" w:rsidRDefault="00E305FB" w:rsidP="00E305FB">
                <w:pPr>
                  <w:pStyle w:val="NoSpacing"/>
                  <w:jc w:val="center"/>
                  <w:rPr>
                    <w:rFonts w:asciiTheme="majorHAnsi" w:eastAsiaTheme="majorEastAsia" w:hAnsiTheme="majorHAnsi" w:cstheme="majorBidi"/>
                    <w:caps/>
                  </w:rPr>
                </w:pPr>
              </w:p>
            </w:tc>
          </w:tr>
          <w:tr w:rsidR="00E305FB">
            <w:trPr>
              <w:trHeight w:val="1440"/>
              <w:jc w:val="center"/>
            </w:trPr>
            <w:sdt>
              <w:sdtPr>
                <w:rPr>
                  <w:rFonts w:asciiTheme="majorHAnsi" w:eastAsiaTheme="majorEastAsia" w:hAnsiTheme="majorHAnsi" w:cstheme="majorBidi"/>
                  <w:sz w:val="80"/>
                  <w:szCs w:val="80"/>
                </w:rPr>
                <w:alias w:val="Title"/>
                <w:id w:val="15524250"/>
                <w:placeholder>
                  <w:docPart w:val="DE0B8F1427254548836E403294284E58"/>
                </w:placeholder>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5B9BD5" w:themeColor="accent1"/>
                    </w:tcBorders>
                    <w:vAlign w:val="center"/>
                  </w:tcPr>
                  <w:p w:rsidR="00E305FB" w:rsidRDefault="00E305FB" w:rsidP="00E305FB">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Case Study 1</w:t>
                    </w:r>
                  </w:p>
                </w:tc>
              </w:sdtContent>
            </w:sdt>
          </w:tr>
          <w:tr w:rsidR="00E305FB">
            <w:trPr>
              <w:trHeight w:val="720"/>
              <w:jc w:val="center"/>
            </w:trPr>
            <w:sdt>
              <w:sdtPr>
                <w:rPr>
                  <w:rFonts w:ascii="Times New Roman" w:eastAsiaTheme="majorEastAsia" w:hAnsi="Times New Roman" w:cs="Times New Roman"/>
                  <w:sz w:val="44"/>
                  <w:szCs w:val="44"/>
                </w:rPr>
                <w:alias w:val="Subtitle"/>
                <w:id w:val="15524255"/>
                <w:placeholder>
                  <w:docPart w:val="86CE8246A2B948028D92465A98AE65B5"/>
                </w:placeholder>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5B9BD5" w:themeColor="accent1"/>
                    </w:tcBorders>
                    <w:vAlign w:val="center"/>
                  </w:tcPr>
                  <w:p w:rsidR="00E305FB" w:rsidRPr="00AC6356" w:rsidRDefault="00E305FB" w:rsidP="00E305FB">
                    <w:pPr>
                      <w:pStyle w:val="NoSpacing"/>
                      <w:jc w:val="center"/>
                      <w:rPr>
                        <w:rFonts w:ascii="Times New Roman" w:eastAsiaTheme="majorEastAsia" w:hAnsi="Times New Roman" w:cs="Times New Roman"/>
                        <w:sz w:val="44"/>
                        <w:szCs w:val="44"/>
                      </w:rPr>
                    </w:pPr>
                    <w:r w:rsidRPr="00AC6356">
                      <w:rPr>
                        <w:rFonts w:ascii="Times New Roman" w:eastAsiaTheme="majorEastAsia" w:hAnsi="Times New Roman" w:cs="Times New Roman"/>
                        <w:sz w:val="44"/>
                        <w:szCs w:val="44"/>
                      </w:rPr>
                      <w:t>Bus 307</w:t>
                    </w:r>
                  </w:p>
                </w:tc>
              </w:sdtContent>
            </w:sdt>
          </w:tr>
          <w:tr w:rsidR="00E305FB">
            <w:trPr>
              <w:trHeight w:val="360"/>
              <w:jc w:val="center"/>
            </w:trPr>
            <w:tc>
              <w:tcPr>
                <w:tcW w:w="5000" w:type="pct"/>
                <w:vAlign w:val="center"/>
              </w:tcPr>
              <w:p w:rsidR="00E305FB" w:rsidRPr="00AC6356" w:rsidRDefault="00E305FB">
                <w:pPr>
                  <w:pStyle w:val="NoSpacing"/>
                  <w:jc w:val="center"/>
                  <w:rPr>
                    <w:rFonts w:ascii="Times New Roman" w:hAnsi="Times New Roman" w:cs="Times New Roman"/>
                  </w:rPr>
                </w:pPr>
                <w:r w:rsidRPr="00AC6356">
                  <w:rPr>
                    <w:rFonts w:ascii="Times New Roman" w:hAnsi="Times New Roman" w:cs="Times New Roman"/>
                  </w:rPr>
                  <w:t>SNHU</w:t>
                </w:r>
              </w:p>
            </w:tc>
          </w:tr>
          <w:tr w:rsidR="00E305FB">
            <w:trPr>
              <w:trHeight w:val="360"/>
              <w:jc w:val="center"/>
            </w:trPr>
            <w:sdt>
              <w:sdtPr>
                <w:rPr>
                  <w:rFonts w:ascii="Times New Roman" w:hAnsi="Times New Roman" w:cs="Times New Roman"/>
                  <w:b/>
                  <w:bCs/>
                </w:rPr>
                <w:alias w:val="Author"/>
                <w:id w:val="15524260"/>
                <w:placeholder>
                  <w:docPart w:val="C943AEBB6D8945138D28F7C32C1499C1"/>
                </w:placeholder>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rsidR="00E305FB" w:rsidRPr="00AC6356" w:rsidRDefault="00525DDB" w:rsidP="00525DDB">
                    <w:pPr>
                      <w:pStyle w:val="NoSpacing"/>
                      <w:jc w:val="center"/>
                      <w:rPr>
                        <w:rFonts w:ascii="Times New Roman" w:hAnsi="Times New Roman" w:cs="Times New Roman"/>
                        <w:b/>
                        <w:bCs/>
                      </w:rPr>
                    </w:pPr>
                    <w:r w:rsidRPr="00AC6356">
                      <w:rPr>
                        <w:rFonts w:ascii="Times New Roman" w:hAnsi="Times New Roman" w:cs="Times New Roman"/>
                        <w:b/>
                        <w:bCs/>
                      </w:rPr>
                      <w:t>Kelsey Charlesworth</w:t>
                    </w:r>
                  </w:p>
                </w:tc>
              </w:sdtContent>
            </w:sdt>
          </w:tr>
          <w:tr w:rsidR="00E305FB">
            <w:trPr>
              <w:trHeight w:val="360"/>
              <w:jc w:val="center"/>
            </w:trPr>
            <w:sdt>
              <w:sdtPr>
                <w:rPr>
                  <w:rFonts w:ascii="Times New Roman" w:hAnsi="Times New Roman" w:cs="Times New Roman"/>
                  <w:b/>
                  <w:bCs/>
                </w:rPr>
                <w:alias w:val="Date"/>
                <w:id w:val="516659546"/>
                <w:placeholder>
                  <w:docPart w:val="3A58DDD6DEEF49169D40975E94DAC4C7"/>
                </w:placeholder>
                <w:dataBinding w:prefixMappings="xmlns:ns0='http://schemas.microsoft.com/office/2006/coverPageProps'" w:xpath="/ns0:CoverPageProperties[1]/ns0:PublishDate[1]" w:storeItemID="{55AF091B-3C7A-41E3-B477-F2FDAA23CFDA}"/>
                <w:date w:fullDate="2019-03-14T00:00:00Z">
                  <w:dateFormat w:val="M/d/yyyy"/>
                  <w:lid w:val="en-US"/>
                  <w:storeMappedDataAs w:val="dateTime"/>
                  <w:calendar w:val="gregorian"/>
                </w:date>
              </w:sdtPr>
              <w:sdtEndPr/>
              <w:sdtContent>
                <w:tc>
                  <w:tcPr>
                    <w:tcW w:w="5000" w:type="pct"/>
                    <w:vAlign w:val="center"/>
                  </w:tcPr>
                  <w:p w:rsidR="00E305FB" w:rsidRPr="00AC6356" w:rsidRDefault="00AC6356" w:rsidP="00525DDB">
                    <w:pPr>
                      <w:pStyle w:val="NoSpacing"/>
                      <w:jc w:val="center"/>
                      <w:rPr>
                        <w:rFonts w:ascii="Times New Roman" w:hAnsi="Times New Roman" w:cs="Times New Roman"/>
                        <w:b/>
                        <w:bCs/>
                      </w:rPr>
                    </w:pPr>
                    <w:r w:rsidRPr="00AC6356">
                      <w:rPr>
                        <w:rFonts w:ascii="Times New Roman" w:hAnsi="Times New Roman" w:cs="Times New Roman"/>
                        <w:b/>
                        <w:bCs/>
                      </w:rPr>
                      <w:t>3/14</w:t>
                    </w:r>
                    <w:r w:rsidR="00525DDB" w:rsidRPr="00AC6356">
                      <w:rPr>
                        <w:rFonts w:ascii="Times New Roman" w:hAnsi="Times New Roman" w:cs="Times New Roman"/>
                        <w:b/>
                        <w:bCs/>
                      </w:rPr>
                      <w:t>/2019</w:t>
                    </w:r>
                  </w:p>
                </w:tc>
              </w:sdtContent>
            </w:sdt>
          </w:tr>
        </w:tbl>
        <w:p w:rsidR="00E305FB" w:rsidRDefault="00E305FB"/>
        <w:p w:rsidR="00E305FB" w:rsidRDefault="00E305FB"/>
        <w:tbl>
          <w:tblPr>
            <w:tblpPr w:leftFromText="187" w:rightFromText="187" w:horzAnchor="margin" w:tblpXSpec="center" w:tblpYSpec="bottom"/>
            <w:tblW w:w="5000" w:type="pct"/>
            <w:tblLook w:val="04A0" w:firstRow="1" w:lastRow="0" w:firstColumn="1" w:lastColumn="0" w:noHBand="0" w:noVBand="1"/>
          </w:tblPr>
          <w:tblGrid>
            <w:gridCol w:w="9360"/>
          </w:tblGrid>
          <w:tr w:rsidR="00E305FB">
            <w:tc>
              <w:tcPr>
                <w:tcW w:w="5000" w:type="pct"/>
              </w:tcPr>
              <w:p w:rsidR="00E305FB" w:rsidRDefault="00E305FB">
                <w:pPr>
                  <w:pStyle w:val="NoSpacing"/>
                </w:pPr>
              </w:p>
            </w:tc>
          </w:tr>
        </w:tbl>
        <w:p w:rsidR="00E305FB" w:rsidRDefault="00E305FB"/>
        <w:p w:rsidR="00E305FB" w:rsidRDefault="00E305FB">
          <w:pPr>
            <w:rPr>
              <w:rFonts w:ascii="Times New Roman" w:hAnsi="Times New Roman" w:cs="Times New Roman"/>
              <w:sz w:val="24"/>
              <w:szCs w:val="24"/>
            </w:rPr>
          </w:pPr>
          <w:r>
            <w:rPr>
              <w:rFonts w:ascii="Times New Roman" w:hAnsi="Times New Roman" w:cs="Times New Roman"/>
              <w:sz w:val="24"/>
              <w:szCs w:val="24"/>
            </w:rPr>
            <w:br w:type="page"/>
          </w:r>
        </w:p>
      </w:sdtContent>
    </w:sdt>
    <w:p w:rsidR="0048137D" w:rsidRPr="00AC6356" w:rsidRDefault="0048137D" w:rsidP="0048137D">
      <w:pPr>
        <w:rPr>
          <w:rFonts w:ascii="Times New Roman" w:hAnsi="Times New Roman" w:cs="Times New Roman"/>
          <w:sz w:val="24"/>
          <w:szCs w:val="24"/>
        </w:rPr>
      </w:pPr>
      <w:r w:rsidRPr="00AC6356">
        <w:rPr>
          <w:rFonts w:ascii="Times New Roman" w:hAnsi="Times New Roman" w:cs="Times New Roman"/>
          <w:sz w:val="24"/>
          <w:szCs w:val="24"/>
        </w:rPr>
        <w:lastRenderedPageBreak/>
        <w:t>To: Fred</w:t>
      </w:r>
    </w:p>
    <w:p w:rsidR="0048137D" w:rsidRPr="00AC6356" w:rsidRDefault="0048137D" w:rsidP="0048137D">
      <w:pPr>
        <w:rPr>
          <w:rFonts w:ascii="Times New Roman" w:hAnsi="Times New Roman" w:cs="Times New Roman"/>
          <w:sz w:val="24"/>
          <w:szCs w:val="24"/>
        </w:rPr>
      </w:pPr>
      <w:r w:rsidRPr="00AC6356">
        <w:rPr>
          <w:rFonts w:ascii="Times New Roman" w:hAnsi="Times New Roman" w:cs="Times New Roman"/>
          <w:sz w:val="24"/>
          <w:szCs w:val="24"/>
        </w:rPr>
        <w:t>Cc: Sally</w:t>
      </w:r>
    </w:p>
    <w:p w:rsidR="0048137D" w:rsidRPr="00AC6356" w:rsidRDefault="00AC6356" w:rsidP="0048137D">
      <w:pPr>
        <w:rPr>
          <w:rFonts w:ascii="Times New Roman" w:hAnsi="Times New Roman" w:cs="Times New Roman"/>
          <w:sz w:val="24"/>
          <w:szCs w:val="24"/>
        </w:rPr>
      </w:pPr>
      <w:r>
        <w:rPr>
          <w:rFonts w:ascii="Times New Roman" w:hAnsi="Times New Roman" w:cs="Times New Roman"/>
          <w:sz w:val="24"/>
          <w:szCs w:val="24"/>
        </w:rPr>
        <w:t>Subject: Cough Syrup Overview</w:t>
      </w:r>
    </w:p>
    <w:p w:rsidR="0048137D" w:rsidRPr="00AC6356" w:rsidRDefault="0048137D" w:rsidP="0048137D">
      <w:pPr>
        <w:rPr>
          <w:rFonts w:ascii="Times New Roman" w:hAnsi="Times New Roman" w:cs="Times New Roman"/>
          <w:sz w:val="24"/>
          <w:szCs w:val="24"/>
        </w:rPr>
      </w:pPr>
    </w:p>
    <w:p w:rsidR="0048137D" w:rsidRPr="00AC6356" w:rsidRDefault="0048137D" w:rsidP="0048137D">
      <w:pPr>
        <w:rPr>
          <w:rFonts w:ascii="Times New Roman" w:hAnsi="Times New Roman" w:cs="Times New Roman"/>
          <w:sz w:val="24"/>
          <w:szCs w:val="24"/>
        </w:rPr>
      </w:pPr>
    </w:p>
    <w:p w:rsidR="0048137D" w:rsidRPr="00AC6356" w:rsidRDefault="0048137D" w:rsidP="00730D84">
      <w:pPr>
        <w:spacing w:line="480" w:lineRule="auto"/>
        <w:rPr>
          <w:rFonts w:ascii="Times New Roman" w:hAnsi="Times New Roman" w:cs="Times New Roman"/>
          <w:sz w:val="24"/>
          <w:szCs w:val="24"/>
        </w:rPr>
      </w:pPr>
      <w:r w:rsidRPr="00AC6356">
        <w:rPr>
          <w:rFonts w:ascii="Times New Roman" w:hAnsi="Times New Roman" w:cs="Times New Roman"/>
          <w:sz w:val="24"/>
          <w:szCs w:val="24"/>
        </w:rPr>
        <w:t>Dear Fred and Sally,</w:t>
      </w:r>
    </w:p>
    <w:p w:rsidR="0048137D" w:rsidRPr="00AC6356" w:rsidRDefault="00525DDB" w:rsidP="00730D84">
      <w:pPr>
        <w:spacing w:line="480" w:lineRule="auto"/>
        <w:rPr>
          <w:rFonts w:ascii="Times New Roman" w:hAnsi="Times New Roman" w:cs="Times New Roman"/>
          <w:sz w:val="24"/>
          <w:szCs w:val="24"/>
        </w:rPr>
      </w:pPr>
      <w:r w:rsidRPr="00AC6356">
        <w:rPr>
          <w:rFonts w:ascii="Times New Roman" w:hAnsi="Times New Roman" w:cs="Times New Roman"/>
          <w:sz w:val="24"/>
          <w:szCs w:val="24"/>
        </w:rPr>
        <w:t xml:space="preserve">Thank you for reaching out to your law firm in order to get assistance with </w:t>
      </w:r>
      <w:r w:rsidR="00B75E9B" w:rsidRPr="00AC6356">
        <w:rPr>
          <w:rFonts w:ascii="Times New Roman" w:hAnsi="Times New Roman" w:cs="Times New Roman"/>
          <w:sz w:val="24"/>
          <w:szCs w:val="24"/>
        </w:rPr>
        <w:t>forming a new business entity.</w:t>
      </w:r>
      <w:r w:rsidR="00F6346E" w:rsidRPr="00AC6356">
        <w:rPr>
          <w:rFonts w:ascii="Times New Roman" w:hAnsi="Times New Roman" w:cs="Times New Roman"/>
          <w:sz w:val="24"/>
          <w:szCs w:val="24"/>
        </w:rPr>
        <w:t xml:space="preserve"> I am reaching out</w:t>
      </w:r>
      <w:r w:rsidR="0048137D" w:rsidRPr="00AC6356">
        <w:rPr>
          <w:rFonts w:ascii="Times New Roman" w:hAnsi="Times New Roman" w:cs="Times New Roman"/>
          <w:sz w:val="24"/>
          <w:szCs w:val="24"/>
        </w:rPr>
        <w:t xml:space="preserve"> to give you more information on how to start your business and the types o</w:t>
      </w:r>
      <w:r w:rsidR="00BD61AE" w:rsidRPr="00AC6356">
        <w:rPr>
          <w:rFonts w:ascii="Times New Roman" w:hAnsi="Times New Roman" w:cs="Times New Roman"/>
          <w:sz w:val="24"/>
          <w:szCs w:val="24"/>
        </w:rPr>
        <w:t xml:space="preserve">f issues you might come </w:t>
      </w:r>
      <w:r w:rsidR="00730D84">
        <w:rPr>
          <w:rFonts w:ascii="Times New Roman" w:hAnsi="Times New Roman" w:cs="Times New Roman"/>
          <w:sz w:val="24"/>
          <w:szCs w:val="24"/>
        </w:rPr>
        <w:t>face while trying to get started.</w:t>
      </w:r>
    </w:p>
    <w:p w:rsidR="00F6346E" w:rsidRPr="00AC6356" w:rsidRDefault="00F6346E" w:rsidP="00F6346E">
      <w:pPr>
        <w:rPr>
          <w:rFonts w:ascii="Times New Roman" w:hAnsi="Times New Roman" w:cs="Times New Roman"/>
          <w:sz w:val="24"/>
          <w:szCs w:val="24"/>
        </w:rPr>
      </w:pPr>
    </w:p>
    <w:p w:rsidR="0048137D" w:rsidRPr="00AC6356" w:rsidRDefault="0048137D" w:rsidP="0048137D">
      <w:pPr>
        <w:pStyle w:val="ListParagraph"/>
        <w:numPr>
          <w:ilvl w:val="0"/>
          <w:numId w:val="1"/>
        </w:numPr>
        <w:spacing w:line="480" w:lineRule="auto"/>
        <w:rPr>
          <w:rFonts w:ascii="Times New Roman" w:hAnsi="Times New Roman" w:cs="Times New Roman"/>
          <w:b/>
          <w:sz w:val="24"/>
          <w:szCs w:val="24"/>
        </w:rPr>
      </w:pPr>
      <w:r w:rsidRPr="00AC6356">
        <w:rPr>
          <w:rFonts w:ascii="Times New Roman" w:hAnsi="Times New Roman" w:cs="Times New Roman"/>
          <w:b/>
          <w:sz w:val="24"/>
          <w:szCs w:val="24"/>
        </w:rPr>
        <w:t>Business Entities</w:t>
      </w:r>
      <w:r w:rsidRPr="00AC6356">
        <w:rPr>
          <w:rFonts w:ascii="Times New Roman" w:hAnsi="Times New Roman" w:cs="Times New Roman"/>
          <w:b/>
          <w:sz w:val="24"/>
          <w:szCs w:val="24"/>
        </w:rPr>
        <w:tab/>
      </w:r>
    </w:p>
    <w:p w:rsidR="00BD61AE" w:rsidRPr="00AC6356" w:rsidRDefault="0048137D" w:rsidP="00730D84">
      <w:pPr>
        <w:spacing w:line="480" w:lineRule="auto"/>
        <w:ind w:left="720" w:firstLine="720"/>
        <w:rPr>
          <w:rFonts w:ascii="Times New Roman" w:hAnsi="Times New Roman" w:cs="Times New Roman"/>
          <w:sz w:val="24"/>
          <w:szCs w:val="24"/>
        </w:rPr>
      </w:pPr>
      <w:r w:rsidRPr="00AC6356">
        <w:rPr>
          <w:rFonts w:ascii="Times New Roman" w:hAnsi="Times New Roman" w:cs="Times New Roman"/>
          <w:sz w:val="24"/>
          <w:szCs w:val="24"/>
        </w:rPr>
        <w:t>There are</w:t>
      </w:r>
      <w:r w:rsidR="00F6346E" w:rsidRPr="00AC6356">
        <w:rPr>
          <w:rFonts w:ascii="Times New Roman" w:hAnsi="Times New Roman" w:cs="Times New Roman"/>
          <w:sz w:val="24"/>
          <w:szCs w:val="24"/>
        </w:rPr>
        <w:t xml:space="preserve"> many</w:t>
      </w:r>
      <w:r w:rsidRPr="00AC6356">
        <w:rPr>
          <w:rFonts w:ascii="Times New Roman" w:hAnsi="Times New Roman" w:cs="Times New Roman"/>
          <w:sz w:val="24"/>
          <w:szCs w:val="24"/>
        </w:rPr>
        <w:t xml:space="preserve"> different businesses entity types to choose from: sole proprietorship, partnership and corporation.</w:t>
      </w:r>
      <w:r w:rsidR="00F6346E" w:rsidRPr="00AC6356">
        <w:rPr>
          <w:rFonts w:ascii="Times New Roman" w:hAnsi="Times New Roman" w:cs="Times New Roman"/>
          <w:sz w:val="24"/>
          <w:szCs w:val="24"/>
        </w:rPr>
        <w:t xml:space="preserve"> A sole proprietorship is a type of business that is controlled by only one single owner. This person controls every aspect of the business and keeps all the profits. </w:t>
      </w:r>
      <w:r w:rsidR="00BD61AE" w:rsidRPr="00AC6356">
        <w:rPr>
          <w:rFonts w:ascii="Times New Roman" w:hAnsi="Times New Roman" w:cs="Times New Roman"/>
          <w:sz w:val="24"/>
          <w:szCs w:val="24"/>
        </w:rPr>
        <w:t xml:space="preserve">The only disadvantage to a sole proprietorship is that you would be personally help liable for anything that should go wrong. A partnership is a business formed by two or more people who have equal shares in the company and split the profits. It is very easy to create a partnership and the income from the business is </w:t>
      </w:r>
      <w:r w:rsidR="007F778C">
        <w:rPr>
          <w:rFonts w:ascii="Times New Roman" w:hAnsi="Times New Roman" w:cs="Times New Roman"/>
          <w:sz w:val="24"/>
          <w:szCs w:val="24"/>
        </w:rPr>
        <w:t xml:space="preserve">separate for each individual involved in the partnership. </w:t>
      </w:r>
      <w:r w:rsidR="00BD61AE" w:rsidRPr="00AC6356">
        <w:rPr>
          <w:rFonts w:ascii="Times New Roman" w:hAnsi="Times New Roman" w:cs="Times New Roman"/>
          <w:sz w:val="24"/>
          <w:szCs w:val="24"/>
        </w:rPr>
        <w:t xml:space="preserve"> In this type of business, partners are also personally help liable for any losses associated with the business. </w:t>
      </w:r>
      <w:r w:rsidRPr="00AC6356">
        <w:rPr>
          <w:rFonts w:ascii="Times New Roman" w:hAnsi="Times New Roman" w:cs="Times New Roman"/>
          <w:sz w:val="24"/>
          <w:szCs w:val="24"/>
        </w:rPr>
        <w:t xml:space="preserve">A corporation is considered a legal entity. </w:t>
      </w:r>
      <w:r w:rsidR="00BD61AE" w:rsidRPr="00AC6356">
        <w:rPr>
          <w:rFonts w:ascii="Times New Roman" w:hAnsi="Times New Roman" w:cs="Times New Roman"/>
          <w:sz w:val="24"/>
          <w:szCs w:val="24"/>
        </w:rPr>
        <w:t>In this situation, the owner(s) of the business are not personally held liable, but the business itself is held liable. The owners of the company can be referred to as shareholders. It is rather easy to transfer ownership from one shareholder to another.</w:t>
      </w:r>
    </w:p>
    <w:p w:rsidR="0048137D" w:rsidRPr="00AC6356" w:rsidRDefault="0048137D" w:rsidP="0048137D">
      <w:pPr>
        <w:pStyle w:val="ListParagraph"/>
        <w:numPr>
          <w:ilvl w:val="0"/>
          <w:numId w:val="1"/>
        </w:numPr>
        <w:spacing w:line="480" w:lineRule="auto"/>
        <w:rPr>
          <w:rFonts w:ascii="Times New Roman" w:hAnsi="Times New Roman" w:cs="Times New Roman"/>
          <w:b/>
          <w:sz w:val="24"/>
          <w:szCs w:val="24"/>
        </w:rPr>
      </w:pPr>
      <w:r w:rsidRPr="00AC6356">
        <w:rPr>
          <w:rFonts w:ascii="Times New Roman" w:hAnsi="Times New Roman" w:cs="Times New Roman"/>
          <w:b/>
          <w:sz w:val="24"/>
          <w:szCs w:val="24"/>
        </w:rPr>
        <w:lastRenderedPageBreak/>
        <w:t>Product Liability</w:t>
      </w:r>
    </w:p>
    <w:p w:rsidR="002B6C68" w:rsidRPr="00AC6356" w:rsidRDefault="00F7023F" w:rsidP="0048137D">
      <w:pPr>
        <w:spacing w:line="480" w:lineRule="auto"/>
        <w:ind w:left="720" w:firstLine="720"/>
        <w:rPr>
          <w:rFonts w:ascii="Times New Roman" w:hAnsi="Times New Roman" w:cs="Times New Roman"/>
          <w:sz w:val="24"/>
          <w:szCs w:val="24"/>
        </w:rPr>
      </w:pPr>
      <w:r w:rsidRPr="00AC6356">
        <w:rPr>
          <w:rFonts w:ascii="Times New Roman" w:hAnsi="Times New Roman" w:cs="Times New Roman"/>
          <w:sz w:val="24"/>
          <w:szCs w:val="24"/>
        </w:rPr>
        <w:t>Your product, Fred’s Miracle Cough Syrup sounds great. It’s wise to also be aware that when a product is being sold to the public, you are conscious of product liability issues that could possibly occur. Even if you are very careful during the production process, there is still a possibility that the product could suffer a manufacturing defect.</w:t>
      </w:r>
      <w:r w:rsidR="002B6C68" w:rsidRPr="00AC6356">
        <w:rPr>
          <w:rFonts w:ascii="Times New Roman" w:hAnsi="Times New Roman" w:cs="Times New Roman"/>
          <w:sz w:val="24"/>
          <w:szCs w:val="24"/>
        </w:rPr>
        <w:t xml:space="preserve"> </w:t>
      </w:r>
      <w:r w:rsidR="0048137D" w:rsidRPr="00AC6356">
        <w:rPr>
          <w:rFonts w:ascii="Times New Roman" w:hAnsi="Times New Roman" w:cs="Times New Roman"/>
          <w:sz w:val="24"/>
          <w:szCs w:val="24"/>
        </w:rPr>
        <w:t xml:space="preserve">A product defect could include an individual product, a design defect, or fails to provide adequate warning. </w:t>
      </w:r>
      <w:r w:rsidR="002B6C68" w:rsidRPr="00AC6356">
        <w:rPr>
          <w:rFonts w:ascii="Times New Roman" w:hAnsi="Times New Roman" w:cs="Times New Roman"/>
          <w:sz w:val="24"/>
          <w:szCs w:val="24"/>
        </w:rPr>
        <w:t>You have some very important information that needs to be clear on the label. Your homeopathic cough syrup, when combined with aspirin can cause a sever reaction. If your customers are not aware of this defect, it could become a very large product liability.</w:t>
      </w:r>
    </w:p>
    <w:p w:rsidR="0048137D" w:rsidRPr="00AC6356" w:rsidRDefault="0048137D" w:rsidP="0048137D">
      <w:pPr>
        <w:pStyle w:val="ListParagraph"/>
        <w:numPr>
          <w:ilvl w:val="0"/>
          <w:numId w:val="1"/>
        </w:numPr>
        <w:spacing w:line="480" w:lineRule="auto"/>
        <w:rPr>
          <w:rFonts w:ascii="Times New Roman" w:hAnsi="Times New Roman" w:cs="Times New Roman"/>
          <w:b/>
          <w:sz w:val="24"/>
          <w:szCs w:val="24"/>
        </w:rPr>
      </w:pPr>
      <w:r w:rsidRPr="00AC6356">
        <w:rPr>
          <w:rFonts w:ascii="Times New Roman" w:hAnsi="Times New Roman" w:cs="Times New Roman"/>
          <w:b/>
          <w:sz w:val="24"/>
          <w:szCs w:val="24"/>
        </w:rPr>
        <w:t>Agency Relationship</w:t>
      </w:r>
    </w:p>
    <w:p w:rsidR="007F778C" w:rsidRDefault="00C26540" w:rsidP="0048137D">
      <w:pPr>
        <w:spacing w:line="480" w:lineRule="auto"/>
        <w:ind w:left="720" w:firstLine="720"/>
        <w:rPr>
          <w:rFonts w:ascii="Times New Roman" w:hAnsi="Times New Roman" w:cs="Times New Roman"/>
          <w:sz w:val="24"/>
          <w:szCs w:val="24"/>
        </w:rPr>
      </w:pPr>
      <w:r w:rsidRPr="00AC6356">
        <w:rPr>
          <w:rFonts w:ascii="Times New Roman" w:hAnsi="Times New Roman" w:cs="Times New Roman"/>
          <w:sz w:val="24"/>
          <w:szCs w:val="24"/>
        </w:rPr>
        <w:t xml:space="preserve">You have several things to consider when it comes to employing your son, Sam. It appears that based on the information provided, your son Sam will be helping with the deliveries as an employee. This particular business relationship can be described as an agency relationship. Sam will be labeled as the agent while Fred is the principal. </w:t>
      </w:r>
      <w:r w:rsidR="007F778C">
        <w:rPr>
          <w:rFonts w:ascii="Times New Roman" w:hAnsi="Times New Roman" w:cs="Times New Roman"/>
          <w:sz w:val="24"/>
          <w:szCs w:val="24"/>
        </w:rPr>
        <w:t xml:space="preserve">The principal-agent relationship is an arrangement in which one entity legally appoints another to act on its behalf. A principal has an obligation to provide reasonable compensation for services provided, safe working conditions and reimbursement of any expenses occurred related to the business. </w:t>
      </w:r>
    </w:p>
    <w:p w:rsidR="007F778C" w:rsidRDefault="007F778C" w:rsidP="0048137D">
      <w:pPr>
        <w:spacing w:line="480" w:lineRule="auto"/>
        <w:ind w:left="720" w:firstLine="720"/>
        <w:rPr>
          <w:rFonts w:ascii="Times New Roman" w:hAnsi="Times New Roman" w:cs="Times New Roman"/>
          <w:sz w:val="24"/>
          <w:szCs w:val="24"/>
        </w:rPr>
      </w:pPr>
    </w:p>
    <w:p w:rsidR="007F778C" w:rsidRDefault="007F778C" w:rsidP="0048137D">
      <w:pPr>
        <w:spacing w:line="480" w:lineRule="auto"/>
        <w:ind w:left="720" w:firstLine="720"/>
        <w:rPr>
          <w:rFonts w:ascii="Times New Roman" w:hAnsi="Times New Roman" w:cs="Times New Roman"/>
          <w:sz w:val="24"/>
          <w:szCs w:val="24"/>
        </w:rPr>
      </w:pPr>
    </w:p>
    <w:p w:rsidR="0048137D" w:rsidRPr="00AC6356" w:rsidRDefault="0048137D" w:rsidP="0048137D">
      <w:pPr>
        <w:pStyle w:val="ListParagraph"/>
        <w:numPr>
          <w:ilvl w:val="0"/>
          <w:numId w:val="1"/>
        </w:numPr>
        <w:spacing w:line="480" w:lineRule="auto"/>
        <w:rPr>
          <w:rFonts w:ascii="Times New Roman" w:hAnsi="Times New Roman" w:cs="Times New Roman"/>
          <w:b/>
          <w:sz w:val="24"/>
          <w:szCs w:val="24"/>
        </w:rPr>
      </w:pPr>
      <w:r w:rsidRPr="00AC6356">
        <w:rPr>
          <w:rFonts w:ascii="Times New Roman" w:hAnsi="Times New Roman" w:cs="Times New Roman"/>
          <w:b/>
          <w:sz w:val="24"/>
          <w:szCs w:val="24"/>
        </w:rPr>
        <w:t>Real Property</w:t>
      </w:r>
    </w:p>
    <w:p w:rsidR="00161CC4" w:rsidRPr="00AC6356" w:rsidRDefault="0048137D" w:rsidP="0048137D">
      <w:pPr>
        <w:spacing w:line="480" w:lineRule="auto"/>
        <w:rPr>
          <w:rFonts w:ascii="Times New Roman" w:hAnsi="Times New Roman" w:cs="Times New Roman"/>
          <w:sz w:val="24"/>
          <w:szCs w:val="24"/>
        </w:rPr>
      </w:pPr>
      <w:r w:rsidRPr="00AC6356">
        <w:rPr>
          <w:rFonts w:ascii="Times New Roman" w:hAnsi="Times New Roman" w:cs="Times New Roman"/>
          <w:sz w:val="24"/>
          <w:szCs w:val="24"/>
        </w:rPr>
        <w:lastRenderedPageBreak/>
        <w:tab/>
      </w:r>
      <w:r w:rsidR="00161CC4" w:rsidRPr="00AC6356">
        <w:rPr>
          <w:rFonts w:ascii="Times New Roman" w:hAnsi="Times New Roman" w:cs="Times New Roman"/>
          <w:sz w:val="24"/>
          <w:szCs w:val="24"/>
        </w:rPr>
        <w:t xml:space="preserve">An additional issue you could face is having the business located on the family farm. </w:t>
      </w:r>
      <w:r w:rsidR="004C36BB" w:rsidRPr="00AC6356">
        <w:rPr>
          <w:rFonts w:ascii="Times New Roman" w:hAnsi="Times New Roman" w:cs="Times New Roman"/>
          <w:sz w:val="24"/>
          <w:szCs w:val="24"/>
        </w:rPr>
        <w:t>The farm is currently inhabited by both you and your two children’s families. A zoning law may require you to gain consent from your children’s families before you can set up your business at this location. Some laws restrict how owners of a property utilize their property, we need to make sure that zoning laws allow this type of business on the farm.</w:t>
      </w:r>
    </w:p>
    <w:p w:rsidR="0048137D" w:rsidRPr="00AC6356" w:rsidRDefault="0048137D" w:rsidP="0048137D">
      <w:pPr>
        <w:pStyle w:val="ListParagraph"/>
        <w:numPr>
          <w:ilvl w:val="0"/>
          <w:numId w:val="1"/>
        </w:numPr>
        <w:spacing w:line="480" w:lineRule="auto"/>
        <w:rPr>
          <w:rFonts w:ascii="Times New Roman" w:hAnsi="Times New Roman" w:cs="Times New Roman"/>
          <w:b/>
          <w:sz w:val="24"/>
          <w:szCs w:val="24"/>
        </w:rPr>
      </w:pPr>
      <w:r w:rsidRPr="00AC6356">
        <w:rPr>
          <w:rFonts w:ascii="Times New Roman" w:hAnsi="Times New Roman" w:cs="Times New Roman"/>
          <w:b/>
          <w:sz w:val="24"/>
          <w:szCs w:val="24"/>
        </w:rPr>
        <w:t>Manufacturing on the family farm</w:t>
      </w:r>
    </w:p>
    <w:p w:rsidR="006F18BF" w:rsidRDefault="006F18BF" w:rsidP="0048137D">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Transferring ownership of the property may not be a necessity even though it is being manufactured on the family farm. You will want to make sure you reach out to the appropriate insurance carrier for coverage on a home based business. You are at risk for potential liability as far as the business goes because you are also the owner of the farm. The farm is at risk of being lost because of the debt being owed by the business.</w:t>
      </w:r>
    </w:p>
    <w:p w:rsidR="0048137D" w:rsidRPr="00AC6356" w:rsidRDefault="0048137D" w:rsidP="0048137D">
      <w:pPr>
        <w:pStyle w:val="ListParagraph"/>
        <w:numPr>
          <w:ilvl w:val="0"/>
          <w:numId w:val="1"/>
        </w:numPr>
        <w:spacing w:line="480" w:lineRule="auto"/>
        <w:rPr>
          <w:rFonts w:ascii="Times New Roman" w:hAnsi="Times New Roman" w:cs="Times New Roman"/>
          <w:b/>
          <w:sz w:val="24"/>
          <w:szCs w:val="24"/>
        </w:rPr>
      </w:pPr>
      <w:r w:rsidRPr="00AC6356">
        <w:rPr>
          <w:rFonts w:ascii="Times New Roman" w:hAnsi="Times New Roman" w:cs="Times New Roman"/>
          <w:b/>
          <w:sz w:val="24"/>
          <w:szCs w:val="24"/>
        </w:rPr>
        <w:t>Potential issues of using Sam’s person vehicle</w:t>
      </w:r>
    </w:p>
    <w:p w:rsidR="0032140E" w:rsidRDefault="0032140E" w:rsidP="0048137D">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use of Sam’s personal van for product deliveries can be a potential liability. You will want to think about how you are going to compensate him while using his personal vehicle. You will need to decide how you will handle gas an insurance expenses.</w:t>
      </w:r>
    </w:p>
    <w:p w:rsidR="0015391B" w:rsidRPr="00AC6356" w:rsidRDefault="0048137D" w:rsidP="0015391B">
      <w:pPr>
        <w:pStyle w:val="ListParagraph"/>
        <w:numPr>
          <w:ilvl w:val="0"/>
          <w:numId w:val="1"/>
        </w:numPr>
        <w:spacing w:line="480" w:lineRule="auto"/>
        <w:rPr>
          <w:rFonts w:ascii="Times New Roman" w:hAnsi="Times New Roman" w:cs="Times New Roman"/>
          <w:b/>
          <w:sz w:val="24"/>
          <w:szCs w:val="24"/>
        </w:rPr>
      </w:pPr>
      <w:r w:rsidRPr="00AC6356">
        <w:rPr>
          <w:rFonts w:ascii="Times New Roman" w:hAnsi="Times New Roman" w:cs="Times New Roman"/>
          <w:b/>
          <w:sz w:val="24"/>
          <w:szCs w:val="24"/>
        </w:rPr>
        <w:t xml:space="preserve">Liability issues for using Sam’s personal vehicle </w:t>
      </w:r>
    </w:p>
    <w:p w:rsidR="0015391B" w:rsidRPr="00AC6356" w:rsidRDefault="0015391B" w:rsidP="0048137D">
      <w:pPr>
        <w:pStyle w:val="ListParagraph"/>
        <w:spacing w:line="480" w:lineRule="auto"/>
        <w:ind w:left="1080" w:firstLine="360"/>
        <w:rPr>
          <w:rFonts w:ascii="Times New Roman" w:hAnsi="Times New Roman" w:cs="Times New Roman"/>
          <w:sz w:val="24"/>
          <w:szCs w:val="24"/>
        </w:rPr>
      </w:pPr>
      <w:r w:rsidRPr="00AC6356">
        <w:rPr>
          <w:rFonts w:ascii="Times New Roman" w:hAnsi="Times New Roman" w:cs="Times New Roman"/>
          <w:sz w:val="24"/>
          <w:szCs w:val="24"/>
        </w:rPr>
        <w:t>In the event that Sam is in an accident, Fred can be held liable if Sam is an employee of Fred’s. It may be in both Fred and Sam’s best interest to have Sam use his own</w:t>
      </w:r>
      <w:r w:rsidR="0024532A">
        <w:rPr>
          <w:rFonts w:ascii="Times New Roman" w:hAnsi="Times New Roman" w:cs="Times New Roman"/>
          <w:sz w:val="24"/>
          <w:szCs w:val="24"/>
        </w:rPr>
        <w:t xml:space="preserve"> vehicle, in this case he will be seen as an</w:t>
      </w:r>
      <w:r w:rsidRPr="00AC6356">
        <w:rPr>
          <w:rFonts w:ascii="Times New Roman" w:hAnsi="Times New Roman" w:cs="Times New Roman"/>
          <w:sz w:val="24"/>
          <w:szCs w:val="24"/>
        </w:rPr>
        <w:t xml:space="preserve"> independent contractor.</w:t>
      </w:r>
      <w:r w:rsidR="006F33F1" w:rsidRPr="00AC6356">
        <w:rPr>
          <w:rFonts w:ascii="Times New Roman" w:hAnsi="Times New Roman" w:cs="Times New Roman"/>
          <w:sz w:val="24"/>
          <w:szCs w:val="24"/>
        </w:rPr>
        <w:t xml:space="preserve"> If Sam becomes an independent contractor, then Fred will not be his employer. Sam will basically be “working for himself”. If this is the route you choose to take, Fred would not be liable for any incidences occur by Sam.</w:t>
      </w:r>
    </w:p>
    <w:p w:rsidR="0048137D" w:rsidRPr="00AC6356" w:rsidRDefault="0048137D" w:rsidP="0048137D">
      <w:pPr>
        <w:pStyle w:val="ListParagraph"/>
        <w:numPr>
          <w:ilvl w:val="0"/>
          <w:numId w:val="1"/>
        </w:numPr>
        <w:spacing w:line="480" w:lineRule="auto"/>
        <w:rPr>
          <w:rFonts w:ascii="Times New Roman" w:hAnsi="Times New Roman" w:cs="Times New Roman"/>
          <w:b/>
          <w:sz w:val="24"/>
          <w:szCs w:val="24"/>
        </w:rPr>
      </w:pPr>
      <w:r w:rsidRPr="00AC6356">
        <w:rPr>
          <w:rFonts w:ascii="Times New Roman" w:hAnsi="Times New Roman" w:cs="Times New Roman"/>
          <w:b/>
          <w:sz w:val="24"/>
          <w:szCs w:val="24"/>
        </w:rPr>
        <w:lastRenderedPageBreak/>
        <w:t>Estate Planning</w:t>
      </w:r>
    </w:p>
    <w:p w:rsidR="00FF5CC8" w:rsidRPr="00AC6356" w:rsidRDefault="00FF5CC8" w:rsidP="0048137D">
      <w:pPr>
        <w:spacing w:line="480" w:lineRule="auto"/>
        <w:ind w:left="720" w:firstLine="720"/>
        <w:rPr>
          <w:rFonts w:ascii="Times New Roman" w:hAnsi="Times New Roman" w:cs="Times New Roman"/>
          <w:sz w:val="24"/>
          <w:szCs w:val="24"/>
        </w:rPr>
      </w:pPr>
      <w:r w:rsidRPr="00AC6356">
        <w:rPr>
          <w:rFonts w:ascii="Times New Roman" w:hAnsi="Times New Roman" w:cs="Times New Roman"/>
          <w:sz w:val="24"/>
          <w:szCs w:val="24"/>
        </w:rPr>
        <w:t>Estate planning is another important part of starting</w:t>
      </w:r>
      <w:r w:rsidR="00156977" w:rsidRPr="00AC6356">
        <w:rPr>
          <w:rFonts w:ascii="Times New Roman" w:hAnsi="Times New Roman" w:cs="Times New Roman"/>
          <w:sz w:val="24"/>
          <w:szCs w:val="24"/>
        </w:rPr>
        <w:t xml:space="preserve"> a new business. When creating this</w:t>
      </w:r>
      <w:r w:rsidRPr="00AC6356">
        <w:rPr>
          <w:rFonts w:ascii="Times New Roman" w:hAnsi="Times New Roman" w:cs="Times New Roman"/>
          <w:sz w:val="24"/>
          <w:szCs w:val="24"/>
        </w:rPr>
        <w:t xml:space="preserve"> new business venture there </w:t>
      </w:r>
      <w:r w:rsidR="00156977" w:rsidRPr="00AC6356">
        <w:rPr>
          <w:rFonts w:ascii="Times New Roman" w:hAnsi="Times New Roman" w:cs="Times New Roman"/>
          <w:sz w:val="24"/>
          <w:szCs w:val="24"/>
        </w:rPr>
        <w:t>will be a couple of</w:t>
      </w:r>
      <w:r w:rsidRPr="00AC6356">
        <w:rPr>
          <w:rFonts w:ascii="Times New Roman" w:hAnsi="Times New Roman" w:cs="Times New Roman"/>
          <w:sz w:val="24"/>
          <w:szCs w:val="24"/>
        </w:rPr>
        <w:t xml:space="preserve"> concerns in estate plannin</w:t>
      </w:r>
      <w:r w:rsidR="00156977" w:rsidRPr="00AC6356">
        <w:rPr>
          <w:rFonts w:ascii="Times New Roman" w:hAnsi="Times New Roman" w:cs="Times New Roman"/>
          <w:sz w:val="24"/>
          <w:szCs w:val="24"/>
        </w:rPr>
        <w:t>g with regards to the business and for the family farm.</w:t>
      </w:r>
      <w:r w:rsidR="00FE19B4" w:rsidRPr="00AC6356">
        <w:rPr>
          <w:rFonts w:ascii="Times New Roman" w:hAnsi="Times New Roman" w:cs="Times New Roman"/>
          <w:sz w:val="24"/>
          <w:szCs w:val="24"/>
        </w:rPr>
        <w:t xml:space="preserve"> Fred will need to have a will or a trust in place to designate beneficiaries for both his family and for the business. If this business is indeed going to be on the farm, it is in the best interest of all parties involved that the same people inherit both. </w:t>
      </w:r>
    </w:p>
    <w:p w:rsidR="0048137D" w:rsidRPr="00AC6356" w:rsidRDefault="0048137D" w:rsidP="0048137D">
      <w:pPr>
        <w:spacing w:line="480" w:lineRule="auto"/>
        <w:ind w:left="720" w:firstLine="720"/>
        <w:rPr>
          <w:rFonts w:ascii="Times New Roman" w:hAnsi="Times New Roman" w:cs="Times New Roman"/>
          <w:sz w:val="24"/>
          <w:szCs w:val="24"/>
        </w:rPr>
      </w:pPr>
    </w:p>
    <w:p w:rsidR="0048137D" w:rsidRPr="00AC6356" w:rsidRDefault="0048137D" w:rsidP="0048137D">
      <w:pPr>
        <w:pStyle w:val="ListParagraph"/>
        <w:numPr>
          <w:ilvl w:val="0"/>
          <w:numId w:val="1"/>
        </w:numPr>
        <w:spacing w:line="480" w:lineRule="auto"/>
        <w:rPr>
          <w:rFonts w:ascii="Times New Roman" w:hAnsi="Times New Roman" w:cs="Times New Roman"/>
          <w:b/>
          <w:sz w:val="24"/>
          <w:szCs w:val="24"/>
        </w:rPr>
      </w:pPr>
      <w:r w:rsidRPr="00AC6356">
        <w:rPr>
          <w:rFonts w:ascii="Times New Roman" w:hAnsi="Times New Roman" w:cs="Times New Roman"/>
          <w:b/>
          <w:sz w:val="24"/>
          <w:szCs w:val="24"/>
        </w:rPr>
        <w:t>Transfer ownership of the business and family farm</w:t>
      </w:r>
    </w:p>
    <w:p w:rsidR="0048137D" w:rsidRPr="00AC6356" w:rsidRDefault="00CA2559" w:rsidP="0048137D">
      <w:pPr>
        <w:spacing w:line="480" w:lineRule="auto"/>
        <w:ind w:left="720" w:firstLine="720"/>
        <w:rPr>
          <w:rFonts w:ascii="Times New Roman" w:hAnsi="Times New Roman" w:cs="Times New Roman"/>
          <w:sz w:val="24"/>
          <w:szCs w:val="24"/>
        </w:rPr>
      </w:pPr>
      <w:r w:rsidRPr="00AC6356">
        <w:rPr>
          <w:rFonts w:ascii="Times New Roman" w:hAnsi="Times New Roman" w:cs="Times New Roman"/>
          <w:sz w:val="24"/>
          <w:szCs w:val="24"/>
        </w:rPr>
        <w:t xml:space="preserve">If you were to transfer ownership to Sam and Lilly, this could be a very wise decision. </w:t>
      </w:r>
      <w:r w:rsidR="00EE2ABB" w:rsidRPr="00AC6356">
        <w:rPr>
          <w:rFonts w:ascii="Times New Roman" w:hAnsi="Times New Roman" w:cs="Times New Roman"/>
          <w:sz w:val="24"/>
          <w:szCs w:val="24"/>
        </w:rPr>
        <w:t>Nonetheless, if for whatever reason Sam and Lilly separate, it could cause complication. Using a will for the beneficiaries</w:t>
      </w:r>
      <w:r w:rsidR="00633E53" w:rsidRPr="00AC6356">
        <w:rPr>
          <w:rFonts w:ascii="Times New Roman" w:hAnsi="Times New Roman" w:cs="Times New Roman"/>
          <w:sz w:val="24"/>
          <w:szCs w:val="24"/>
        </w:rPr>
        <w:t xml:space="preserve"> comes with some disadvantages. It may cause unequal division of the assets among them.</w:t>
      </w:r>
      <w:r w:rsidR="009A6C76" w:rsidRPr="00AC6356">
        <w:rPr>
          <w:rFonts w:ascii="Times New Roman" w:hAnsi="Times New Roman" w:cs="Times New Roman"/>
          <w:sz w:val="24"/>
          <w:szCs w:val="24"/>
        </w:rPr>
        <w:t xml:space="preserve"> </w:t>
      </w:r>
      <w:r w:rsidR="0048137D" w:rsidRPr="00AC6356">
        <w:rPr>
          <w:rFonts w:ascii="Times New Roman" w:hAnsi="Times New Roman" w:cs="Times New Roman"/>
          <w:sz w:val="24"/>
          <w:szCs w:val="24"/>
        </w:rPr>
        <w:t xml:space="preserve"> </w:t>
      </w:r>
      <w:r w:rsidR="009A6C76" w:rsidRPr="00AC6356">
        <w:rPr>
          <w:rFonts w:ascii="Times New Roman" w:hAnsi="Times New Roman" w:cs="Times New Roman"/>
          <w:sz w:val="24"/>
          <w:szCs w:val="24"/>
        </w:rPr>
        <w:t>On the plus side, a trust</w:t>
      </w:r>
      <w:r w:rsidR="0048137D" w:rsidRPr="00AC6356">
        <w:rPr>
          <w:rFonts w:ascii="Times New Roman" w:hAnsi="Times New Roman" w:cs="Times New Roman"/>
          <w:sz w:val="24"/>
          <w:szCs w:val="24"/>
        </w:rPr>
        <w:t xml:space="preserve"> can be more flexible because it is controlled by the trustee, meaning they could ha</w:t>
      </w:r>
      <w:r w:rsidR="0024532A">
        <w:rPr>
          <w:rFonts w:ascii="Times New Roman" w:hAnsi="Times New Roman" w:cs="Times New Roman"/>
          <w:sz w:val="24"/>
          <w:szCs w:val="24"/>
        </w:rPr>
        <w:t xml:space="preserve">ve an equal share of the assets (Garber, 2018). </w:t>
      </w:r>
      <w:r w:rsidR="0048137D" w:rsidRPr="00AC6356">
        <w:rPr>
          <w:rFonts w:ascii="Times New Roman" w:hAnsi="Times New Roman" w:cs="Times New Roman"/>
          <w:sz w:val="24"/>
          <w:szCs w:val="24"/>
        </w:rPr>
        <w:t xml:space="preserve"> The disad</w:t>
      </w:r>
      <w:r w:rsidR="0024532A">
        <w:rPr>
          <w:rFonts w:ascii="Times New Roman" w:hAnsi="Times New Roman" w:cs="Times New Roman"/>
          <w:sz w:val="24"/>
          <w:szCs w:val="24"/>
        </w:rPr>
        <w:t xml:space="preserve">vantages of creating a trust is the fact that it can become complicating and expensive. </w:t>
      </w:r>
    </w:p>
    <w:p w:rsidR="0048137D" w:rsidRPr="00AC6356" w:rsidRDefault="0048137D" w:rsidP="0048137D">
      <w:pPr>
        <w:pStyle w:val="ListParagraph"/>
        <w:numPr>
          <w:ilvl w:val="0"/>
          <w:numId w:val="1"/>
        </w:numPr>
        <w:spacing w:line="480" w:lineRule="auto"/>
        <w:rPr>
          <w:rFonts w:ascii="Times New Roman" w:hAnsi="Times New Roman" w:cs="Times New Roman"/>
          <w:b/>
          <w:sz w:val="24"/>
          <w:szCs w:val="24"/>
        </w:rPr>
      </w:pPr>
      <w:r w:rsidRPr="00AC6356">
        <w:rPr>
          <w:rFonts w:ascii="Times New Roman" w:hAnsi="Times New Roman" w:cs="Times New Roman"/>
          <w:b/>
          <w:sz w:val="24"/>
          <w:szCs w:val="24"/>
        </w:rPr>
        <w:t>Recommendations for Fred’s Miracle Cough Syrup</w:t>
      </w:r>
    </w:p>
    <w:p w:rsidR="00231E29" w:rsidRPr="00AC6356" w:rsidRDefault="0048137D" w:rsidP="0048137D">
      <w:pPr>
        <w:spacing w:line="480" w:lineRule="auto"/>
        <w:rPr>
          <w:rFonts w:ascii="Times New Roman" w:hAnsi="Times New Roman" w:cs="Times New Roman"/>
          <w:sz w:val="24"/>
          <w:szCs w:val="24"/>
        </w:rPr>
      </w:pPr>
      <w:r w:rsidRPr="00AC6356">
        <w:rPr>
          <w:rFonts w:ascii="Times New Roman" w:hAnsi="Times New Roman" w:cs="Times New Roman"/>
          <w:sz w:val="24"/>
          <w:szCs w:val="24"/>
        </w:rPr>
        <w:tab/>
      </w:r>
      <w:r w:rsidR="00231E29" w:rsidRPr="00AC6356">
        <w:rPr>
          <w:rFonts w:ascii="Times New Roman" w:hAnsi="Times New Roman" w:cs="Times New Roman"/>
          <w:sz w:val="24"/>
          <w:szCs w:val="24"/>
        </w:rPr>
        <w:t>I think that it is in your best interest to start the business as a sole proprietorship, adding Sam as a partner later on.</w:t>
      </w:r>
      <w:r w:rsidR="006F1BD1" w:rsidRPr="00AC6356">
        <w:rPr>
          <w:rFonts w:ascii="Times New Roman" w:hAnsi="Times New Roman" w:cs="Times New Roman"/>
          <w:sz w:val="24"/>
          <w:szCs w:val="24"/>
        </w:rPr>
        <w:t xml:space="preserve"> A sole proprietorship</w:t>
      </w:r>
      <w:r w:rsidR="00476305">
        <w:rPr>
          <w:rFonts w:ascii="Times New Roman" w:hAnsi="Times New Roman" w:cs="Times New Roman"/>
          <w:sz w:val="24"/>
          <w:szCs w:val="24"/>
        </w:rPr>
        <w:t xml:space="preserve"> is the easiest to form and will give you the most control of the business.</w:t>
      </w:r>
      <w:r w:rsidR="006F1BD1" w:rsidRPr="00AC6356">
        <w:rPr>
          <w:rFonts w:ascii="Times New Roman" w:hAnsi="Times New Roman" w:cs="Times New Roman"/>
          <w:sz w:val="24"/>
          <w:szCs w:val="24"/>
        </w:rPr>
        <w:t xml:space="preserve"> </w:t>
      </w:r>
      <w:r w:rsidR="00476305">
        <w:rPr>
          <w:rFonts w:ascii="Times New Roman" w:hAnsi="Times New Roman" w:cs="Times New Roman"/>
          <w:sz w:val="24"/>
          <w:szCs w:val="24"/>
        </w:rPr>
        <w:t>When you do decide</w:t>
      </w:r>
      <w:r w:rsidR="00E329D8" w:rsidRPr="00AC6356">
        <w:rPr>
          <w:rFonts w:ascii="Times New Roman" w:hAnsi="Times New Roman" w:cs="Times New Roman"/>
          <w:sz w:val="24"/>
          <w:szCs w:val="24"/>
        </w:rPr>
        <w:t xml:space="preserve"> to bring Sam on as a partner, it will be an easy transition </w:t>
      </w:r>
      <w:r w:rsidR="006B0038">
        <w:rPr>
          <w:rFonts w:ascii="Times New Roman" w:hAnsi="Times New Roman" w:cs="Times New Roman"/>
          <w:sz w:val="24"/>
          <w:szCs w:val="24"/>
        </w:rPr>
        <w:t xml:space="preserve">to forming a partnership. </w:t>
      </w:r>
      <w:r w:rsidR="00E329D8" w:rsidRPr="00AC6356">
        <w:rPr>
          <w:rFonts w:ascii="Times New Roman" w:hAnsi="Times New Roman" w:cs="Times New Roman"/>
          <w:sz w:val="24"/>
          <w:szCs w:val="24"/>
        </w:rPr>
        <w:t xml:space="preserve"> With a bit of discussion with your family, I don’t foresee any </w:t>
      </w:r>
      <w:r w:rsidR="00E329D8" w:rsidRPr="00AC6356">
        <w:rPr>
          <w:rFonts w:ascii="Times New Roman" w:hAnsi="Times New Roman" w:cs="Times New Roman"/>
          <w:sz w:val="24"/>
          <w:szCs w:val="24"/>
        </w:rPr>
        <w:lastRenderedPageBreak/>
        <w:t xml:space="preserve">issues with having the business on your farm. Again, just be sure to clearly label your products in regards to the aspirin to avoid any issues. </w:t>
      </w:r>
    </w:p>
    <w:p w:rsidR="00E329D8" w:rsidRPr="00AC6356" w:rsidRDefault="00E329D8" w:rsidP="0048137D">
      <w:pPr>
        <w:spacing w:line="480" w:lineRule="auto"/>
        <w:rPr>
          <w:rFonts w:ascii="Times New Roman" w:hAnsi="Times New Roman" w:cs="Times New Roman"/>
          <w:sz w:val="24"/>
          <w:szCs w:val="24"/>
        </w:rPr>
      </w:pPr>
      <w:r w:rsidRPr="00AC6356">
        <w:rPr>
          <w:rFonts w:ascii="Times New Roman" w:hAnsi="Times New Roman" w:cs="Times New Roman"/>
          <w:sz w:val="24"/>
          <w:szCs w:val="24"/>
        </w:rPr>
        <w:t xml:space="preserve">Please get in touch with me when you are ready to have Sam as your partner and I will draw up the legal papers for the partnership. Good luck to you in your future </w:t>
      </w:r>
      <w:r w:rsidR="00614723" w:rsidRPr="00AC6356">
        <w:rPr>
          <w:rFonts w:ascii="Times New Roman" w:hAnsi="Times New Roman" w:cs="Times New Roman"/>
          <w:sz w:val="24"/>
          <w:szCs w:val="24"/>
        </w:rPr>
        <w:t>endeavors</w:t>
      </w:r>
      <w:r w:rsidRPr="00AC6356">
        <w:rPr>
          <w:rFonts w:ascii="Times New Roman" w:hAnsi="Times New Roman" w:cs="Times New Roman"/>
          <w:sz w:val="24"/>
          <w:szCs w:val="24"/>
        </w:rPr>
        <w:t xml:space="preserve"> </w:t>
      </w:r>
      <w:r w:rsidR="00614723" w:rsidRPr="00AC6356">
        <w:rPr>
          <w:rFonts w:ascii="Times New Roman" w:hAnsi="Times New Roman" w:cs="Times New Roman"/>
          <w:sz w:val="24"/>
          <w:szCs w:val="24"/>
        </w:rPr>
        <w:t>with the new cough syrup business.</w:t>
      </w:r>
    </w:p>
    <w:p w:rsidR="0048137D" w:rsidRPr="00AC6356" w:rsidRDefault="0048137D" w:rsidP="0048137D">
      <w:pPr>
        <w:spacing w:line="480" w:lineRule="auto"/>
        <w:rPr>
          <w:rFonts w:ascii="Times New Roman" w:hAnsi="Times New Roman" w:cs="Times New Roman"/>
          <w:sz w:val="24"/>
          <w:szCs w:val="24"/>
        </w:rPr>
      </w:pPr>
      <w:r w:rsidRPr="00AC6356">
        <w:rPr>
          <w:rFonts w:ascii="Times New Roman" w:hAnsi="Times New Roman" w:cs="Times New Roman"/>
          <w:sz w:val="24"/>
          <w:szCs w:val="24"/>
        </w:rPr>
        <w:tab/>
      </w:r>
    </w:p>
    <w:p w:rsidR="0048137D" w:rsidRPr="00AC6356" w:rsidRDefault="0048137D" w:rsidP="0048137D">
      <w:pPr>
        <w:spacing w:line="480" w:lineRule="auto"/>
        <w:rPr>
          <w:rFonts w:ascii="Times New Roman" w:hAnsi="Times New Roman" w:cs="Times New Roman"/>
          <w:sz w:val="24"/>
          <w:szCs w:val="24"/>
        </w:rPr>
      </w:pPr>
      <w:r w:rsidRPr="00AC6356">
        <w:rPr>
          <w:rFonts w:ascii="Times New Roman" w:hAnsi="Times New Roman" w:cs="Times New Roman"/>
          <w:sz w:val="24"/>
          <w:szCs w:val="24"/>
        </w:rPr>
        <w:t>Sincerely,</w:t>
      </w:r>
    </w:p>
    <w:p w:rsidR="0048137D" w:rsidRPr="00AC6356" w:rsidRDefault="00E329D8" w:rsidP="0048137D">
      <w:pPr>
        <w:spacing w:line="480" w:lineRule="auto"/>
        <w:rPr>
          <w:rFonts w:ascii="Times New Roman" w:hAnsi="Times New Roman" w:cs="Times New Roman"/>
          <w:sz w:val="24"/>
          <w:szCs w:val="24"/>
        </w:rPr>
      </w:pPr>
      <w:r w:rsidRPr="00AC6356">
        <w:rPr>
          <w:rFonts w:ascii="Times New Roman" w:hAnsi="Times New Roman" w:cs="Times New Roman"/>
          <w:sz w:val="24"/>
          <w:szCs w:val="24"/>
        </w:rPr>
        <w:t>Kelsey Charlesworth</w:t>
      </w:r>
    </w:p>
    <w:p w:rsidR="00C06505" w:rsidRPr="00AC6356" w:rsidRDefault="00C06505" w:rsidP="009043D7">
      <w:pPr>
        <w:spacing w:line="480" w:lineRule="auto"/>
        <w:rPr>
          <w:rFonts w:ascii="Times New Roman" w:hAnsi="Times New Roman" w:cs="Times New Roman"/>
          <w:sz w:val="24"/>
          <w:szCs w:val="24"/>
        </w:rPr>
      </w:pPr>
    </w:p>
    <w:p w:rsidR="00C06505" w:rsidRPr="000F5F3D" w:rsidRDefault="00C06505" w:rsidP="00C06505">
      <w:pPr>
        <w:pStyle w:val="Heading1"/>
        <w:rPr>
          <w:rFonts w:ascii="Times New Roman" w:hAnsi="Times New Roman" w:cs="Times New Roman"/>
          <w:color w:val="auto"/>
          <w:sz w:val="24"/>
          <w:szCs w:val="24"/>
        </w:rPr>
      </w:pPr>
      <w:r w:rsidRPr="000F5F3D">
        <w:rPr>
          <w:rFonts w:ascii="Times New Roman" w:hAnsi="Times New Roman" w:cs="Times New Roman"/>
          <w:color w:val="auto"/>
          <w:sz w:val="24"/>
          <w:szCs w:val="24"/>
        </w:rPr>
        <w:t>Resources:</w:t>
      </w:r>
    </w:p>
    <w:p w:rsidR="00476305" w:rsidRDefault="00476305" w:rsidP="009043D7">
      <w:pPr>
        <w:spacing w:line="480" w:lineRule="auto"/>
        <w:rPr>
          <w:rFonts w:ascii="Times New Roman" w:hAnsi="Times New Roman" w:cs="Times New Roman"/>
          <w:color w:val="000000"/>
          <w:sz w:val="24"/>
          <w:szCs w:val="24"/>
          <w:bdr w:val="none" w:sz="0" w:space="0" w:color="auto" w:frame="1"/>
          <w:shd w:val="clear" w:color="auto" w:fill="FFFFFF"/>
        </w:rPr>
      </w:pPr>
    </w:p>
    <w:p w:rsidR="00593596" w:rsidRDefault="00593596" w:rsidP="009043D7">
      <w:pPr>
        <w:spacing w:line="480" w:lineRule="auto"/>
        <w:rPr>
          <w:rFonts w:ascii="Times New Roman" w:hAnsi="Times New Roman" w:cs="Times New Roman"/>
          <w:color w:val="000000"/>
          <w:sz w:val="24"/>
          <w:szCs w:val="24"/>
          <w:bdr w:val="none" w:sz="0" w:space="0" w:color="auto" w:frame="1"/>
          <w:shd w:val="clear" w:color="auto" w:fill="FFFFFF"/>
        </w:rPr>
      </w:pPr>
      <w:r>
        <w:rPr>
          <w:rFonts w:ascii="Times New Roman" w:hAnsi="Times New Roman" w:cs="Times New Roman"/>
          <w:color w:val="000000"/>
          <w:sz w:val="24"/>
          <w:szCs w:val="24"/>
          <w:bdr w:val="none" w:sz="0" w:space="0" w:color="auto" w:frame="1"/>
          <w:shd w:val="clear" w:color="auto" w:fill="FFFFFF"/>
        </w:rPr>
        <w:t xml:space="preserve">Garber, J (2018). The Pros and Cons of Revocable Living Trusts. Retrieved from </w:t>
      </w:r>
      <w:r w:rsidRPr="00593596">
        <w:rPr>
          <w:rFonts w:ascii="Times New Roman" w:hAnsi="Times New Roman" w:cs="Times New Roman"/>
          <w:color w:val="000000"/>
          <w:sz w:val="24"/>
          <w:szCs w:val="24"/>
          <w:bdr w:val="none" w:sz="0" w:space="0" w:color="auto" w:frame="1"/>
          <w:shd w:val="clear" w:color="auto" w:fill="FFFFFF"/>
        </w:rPr>
        <w:t>https://www.thebalance.com/pros-and-cons-of-revocable-living-trusts-3505384</w:t>
      </w:r>
    </w:p>
    <w:p w:rsidR="00C06505" w:rsidRPr="00AC6356" w:rsidRDefault="00C06505" w:rsidP="009043D7">
      <w:pPr>
        <w:spacing w:line="480" w:lineRule="auto"/>
        <w:rPr>
          <w:rFonts w:ascii="Times New Roman" w:hAnsi="Times New Roman" w:cs="Times New Roman"/>
          <w:sz w:val="24"/>
          <w:szCs w:val="24"/>
        </w:rPr>
      </w:pPr>
      <w:proofErr w:type="spellStart"/>
      <w:r w:rsidRPr="00AC6356">
        <w:rPr>
          <w:rFonts w:ascii="Times New Roman" w:hAnsi="Times New Roman" w:cs="Times New Roman"/>
          <w:color w:val="000000"/>
          <w:sz w:val="24"/>
          <w:szCs w:val="24"/>
          <w:bdr w:val="none" w:sz="0" w:space="0" w:color="auto" w:frame="1"/>
          <w:shd w:val="clear" w:color="auto" w:fill="FFFFFF"/>
        </w:rPr>
        <w:t>Kubasek</w:t>
      </w:r>
      <w:proofErr w:type="spellEnd"/>
      <w:r w:rsidRPr="00AC6356">
        <w:rPr>
          <w:rFonts w:ascii="Times New Roman" w:hAnsi="Times New Roman" w:cs="Times New Roman"/>
          <w:color w:val="000000"/>
          <w:sz w:val="24"/>
          <w:szCs w:val="24"/>
          <w:bdr w:val="none" w:sz="0" w:space="0" w:color="auto" w:frame="1"/>
          <w:shd w:val="clear" w:color="auto" w:fill="FFFFFF"/>
        </w:rPr>
        <w:t>, N. K. (2013).</w:t>
      </w:r>
      <w:r w:rsidRPr="00AC6356">
        <w:rPr>
          <w:rStyle w:val="apple-converted-space"/>
          <w:rFonts w:ascii="Times New Roman" w:hAnsi="Times New Roman" w:cs="Times New Roman"/>
          <w:color w:val="000000"/>
          <w:sz w:val="24"/>
          <w:szCs w:val="24"/>
          <w:bdr w:val="none" w:sz="0" w:space="0" w:color="auto" w:frame="1"/>
          <w:shd w:val="clear" w:color="auto" w:fill="FFFFFF"/>
        </w:rPr>
        <w:t> </w:t>
      </w:r>
      <w:r w:rsidRPr="00AC6356">
        <w:rPr>
          <w:rFonts w:ascii="Times New Roman" w:hAnsi="Times New Roman" w:cs="Times New Roman"/>
          <w:i/>
          <w:iCs/>
          <w:color w:val="000000"/>
          <w:sz w:val="24"/>
          <w:szCs w:val="24"/>
          <w:shd w:val="clear" w:color="auto" w:fill="FFFFFF"/>
        </w:rPr>
        <w:t>Dynamic business law</w:t>
      </w:r>
      <w:r w:rsidRPr="00AC6356">
        <w:rPr>
          <w:rStyle w:val="apple-converted-space"/>
          <w:rFonts w:ascii="Times New Roman" w:hAnsi="Times New Roman" w:cs="Times New Roman"/>
          <w:color w:val="000000"/>
          <w:sz w:val="24"/>
          <w:szCs w:val="24"/>
          <w:bdr w:val="none" w:sz="0" w:space="0" w:color="auto" w:frame="1"/>
          <w:shd w:val="clear" w:color="auto" w:fill="FFFFFF"/>
        </w:rPr>
        <w:t> </w:t>
      </w:r>
      <w:r w:rsidRPr="00AC6356">
        <w:rPr>
          <w:rFonts w:ascii="Times New Roman" w:hAnsi="Times New Roman" w:cs="Times New Roman"/>
          <w:color w:val="000000"/>
          <w:sz w:val="24"/>
          <w:szCs w:val="24"/>
          <w:bdr w:val="none" w:sz="0" w:space="0" w:color="auto" w:frame="1"/>
          <w:shd w:val="clear" w:color="auto" w:fill="FFFFFF"/>
        </w:rPr>
        <w:t xml:space="preserve">(Second </w:t>
      </w:r>
      <w:proofErr w:type="gramStart"/>
      <w:r w:rsidRPr="00AC6356">
        <w:rPr>
          <w:rFonts w:ascii="Times New Roman" w:hAnsi="Times New Roman" w:cs="Times New Roman"/>
          <w:color w:val="000000"/>
          <w:sz w:val="24"/>
          <w:szCs w:val="24"/>
          <w:bdr w:val="none" w:sz="0" w:space="0" w:color="auto" w:frame="1"/>
          <w:shd w:val="clear" w:color="auto" w:fill="FFFFFF"/>
        </w:rPr>
        <w:t>ed</w:t>
      </w:r>
      <w:proofErr w:type="gramEnd"/>
      <w:r w:rsidRPr="00AC6356">
        <w:rPr>
          <w:rFonts w:ascii="Times New Roman" w:hAnsi="Times New Roman" w:cs="Times New Roman"/>
          <w:color w:val="000000"/>
          <w:sz w:val="24"/>
          <w:szCs w:val="24"/>
          <w:bdr w:val="none" w:sz="0" w:space="0" w:color="auto" w:frame="1"/>
          <w:shd w:val="clear" w:color="auto" w:fill="FFFFFF"/>
        </w:rPr>
        <w:t>.). Boston: McGraw-Hill/Irwin.</w:t>
      </w:r>
    </w:p>
    <w:sectPr w:rsidR="00C06505" w:rsidRPr="00AC6356" w:rsidSect="00E305FB">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6A68EE"/>
    <w:multiLevelType w:val="hybridMultilevel"/>
    <w:tmpl w:val="7AA8DC64"/>
    <w:lvl w:ilvl="0" w:tplc="61BAB15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775"/>
    <w:rsid w:val="00001AAD"/>
    <w:rsid w:val="00015854"/>
    <w:rsid w:val="000B1EEB"/>
    <w:rsid w:val="000E3603"/>
    <w:rsid w:val="000F5F3D"/>
    <w:rsid w:val="0015391B"/>
    <w:rsid w:val="00156977"/>
    <w:rsid w:val="00161CC4"/>
    <w:rsid w:val="00231E29"/>
    <w:rsid w:val="0024532A"/>
    <w:rsid w:val="00263A68"/>
    <w:rsid w:val="002B6C68"/>
    <w:rsid w:val="002C4627"/>
    <w:rsid w:val="0032140E"/>
    <w:rsid w:val="003327C1"/>
    <w:rsid w:val="003B1796"/>
    <w:rsid w:val="003E06E4"/>
    <w:rsid w:val="00476305"/>
    <w:rsid w:val="0048137D"/>
    <w:rsid w:val="004C36BB"/>
    <w:rsid w:val="00525DDB"/>
    <w:rsid w:val="00547E39"/>
    <w:rsid w:val="005809C0"/>
    <w:rsid w:val="00593596"/>
    <w:rsid w:val="00594775"/>
    <w:rsid w:val="00614723"/>
    <w:rsid w:val="00633E53"/>
    <w:rsid w:val="006A21C7"/>
    <w:rsid w:val="006B0038"/>
    <w:rsid w:val="006F18BF"/>
    <w:rsid w:val="006F1BD1"/>
    <w:rsid w:val="006F33F1"/>
    <w:rsid w:val="00701AB7"/>
    <w:rsid w:val="00714AF3"/>
    <w:rsid w:val="00730D84"/>
    <w:rsid w:val="00771BC1"/>
    <w:rsid w:val="007901FF"/>
    <w:rsid w:val="007F778C"/>
    <w:rsid w:val="008968C6"/>
    <w:rsid w:val="009043D7"/>
    <w:rsid w:val="009A6C76"/>
    <w:rsid w:val="00A64A5C"/>
    <w:rsid w:val="00AC6356"/>
    <w:rsid w:val="00B75E9B"/>
    <w:rsid w:val="00B77A70"/>
    <w:rsid w:val="00BC2AFA"/>
    <w:rsid w:val="00BD61AE"/>
    <w:rsid w:val="00C06505"/>
    <w:rsid w:val="00C26540"/>
    <w:rsid w:val="00CA2559"/>
    <w:rsid w:val="00E305FB"/>
    <w:rsid w:val="00E329D8"/>
    <w:rsid w:val="00E776BE"/>
    <w:rsid w:val="00EE2ABB"/>
    <w:rsid w:val="00F6346E"/>
    <w:rsid w:val="00F7023F"/>
    <w:rsid w:val="00FE19B4"/>
    <w:rsid w:val="00FF5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525DB8-0091-4A89-8632-8662614BF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065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305FB"/>
    <w:pPr>
      <w:spacing w:after="0" w:line="240" w:lineRule="auto"/>
    </w:pPr>
    <w:rPr>
      <w:rFonts w:eastAsiaTheme="minorEastAsia"/>
    </w:rPr>
  </w:style>
  <w:style w:type="character" w:customStyle="1" w:styleId="NoSpacingChar">
    <w:name w:val="No Spacing Char"/>
    <w:basedOn w:val="DefaultParagraphFont"/>
    <w:link w:val="NoSpacing"/>
    <w:uiPriority w:val="1"/>
    <w:rsid w:val="00E305FB"/>
    <w:rPr>
      <w:rFonts w:eastAsiaTheme="minorEastAsia"/>
    </w:rPr>
  </w:style>
  <w:style w:type="character" w:customStyle="1" w:styleId="apple-converted-space">
    <w:name w:val="apple-converted-space"/>
    <w:basedOn w:val="DefaultParagraphFont"/>
    <w:rsid w:val="00C06505"/>
  </w:style>
  <w:style w:type="character" w:customStyle="1" w:styleId="Heading1Char">
    <w:name w:val="Heading 1 Char"/>
    <w:basedOn w:val="DefaultParagraphFont"/>
    <w:link w:val="Heading1"/>
    <w:uiPriority w:val="9"/>
    <w:rsid w:val="00C06505"/>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4813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0B8F1427254548836E403294284E58"/>
        <w:category>
          <w:name w:val="General"/>
          <w:gallery w:val="placeholder"/>
        </w:category>
        <w:types>
          <w:type w:val="bbPlcHdr"/>
        </w:types>
        <w:behaviors>
          <w:behavior w:val="content"/>
        </w:behaviors>
        <w:guid w:val="{884D1F78-ED6F-457E-92D3-7ED13412BEB5}"/>
      </w:docPartPr>
      <w:docPartBody>
        <w:p w:rsidR="00F45C8E" w:rsidRDefault="00C80FC0" w:rsidP="00C80FC0">
          <w:pPr>
            <w:pStyle w:val="DE0B8F1427254548836E403294284E58"/>
          </w:pPr>
          <w:r>
            <w:rPr>
              <w:rFonts w:asciiTheme="majorHAnsi" w:eastAsiaTheme="majorEastAsia" w:hAnsiTheme="majorHAnsi" w:cstheme="majorBidi"/>
              <w:sz w:val="80"/>
              <w:szCs w:val="80"/>
            </w:rPr>
            <w:t>[Type the document title]</w:t>
          </w:r>
        </w:p>
      </w:docPartBody>
    </w:docPart>
    <w:docPart>
      <w:docPartPr>
        <w:name w:val="86CE8246A2B948028D92465A98AE65B5"/>
        <w:category>
          <w:name w:val="General"/>
          <w:gallery w:val="placeholder"/>
        </w:category>
        <w:types>
          <w:type w:val="bbPlcHdr"/>
        </w:types>
        <w:behaviors>
          <w:behavior w:val="content"/>
        </w:behaviors>
        <w:guid w:val="{B55968AD-57D7-4723-A381-090DC57DCC2A}"/>
      </w:docPartPr>
      <w:docPartBody>
        <w:p w:rsidR="00F45C8E" w:rsidRDefault="00C80FC0" w:rsidP="00C80FC0">
          <w:pPr>
            <w:pStyle w:val="86CE8246A2B948028D92465A98AE65B5"/>
          </w:pPr>
          <w:r>
            <w:rPr>
              <w:rFonts w:asciiTheme="majorHAnsi" w:eastAsiaTheme="majorEastAsia" w:hAnsiTheme="majorHAnsi" w:cstheme="majorBidi"/>
              <w:sz w:val="44"/>
              <w:szCs w:val="44"/>
            </w:rPr>
            <w:t>[Type the document subtitle]</w:t>
          </w:r>
        </w:p>
      </w:docPartBody>
    </w:docPart>
    <w:docPart>
      <w:docPartPr>
        <w:name w:val="C943AEBB6D8945138D28F7C32C1499C1"/>
        <w:category>
          <w:name w:val="General"/>
          <w:gallery w:val="placeholder"/>
        </w:category>
        <w:types>
          <w:type w:val="bbPlcHdr"/>
        </w:types>
        <w:behaviors>
          <w:behavior w:val="content"/>
        </w:behaviors>
        <w:guid w:val="{03954C06-2D33-4030-9121-E45D4689F09F}"/>
      </w:docPartPr>
      <w:docPartBody>
        <w:p w:rsidR="00F45C8E" w:rsidRDefault="00C80FC0" w:rsidP="00C80FC0">
          <w:pPr>
            <w:pStyle w:val="C943AEBB6D8945138D28F7C32C1499C1"/>
          </w:pPr>
          <w:r>
            <w:rPr>
              <w:b/>
              <w:bCs/>
            </w:rPr>
            <w:t>[Type the author name]</w:t>
          </w:r>
        </w:p>
      </w:docPartBody>
    </w:docPart>
    <w:docPart>
      <w:docPartPr>
        <w:name w:val="3A58DDD6DEEF49169D40975E94DAC4C7"/>
        <w:category>
          <w:name w:val="General"/>
          <w:gallery w:val="placeholder"/>
        </w:category>
        <w:types>
          <w:type w:val="bbPlcHdr"/>
        </w:types>
        <w:behaviors>
          <w:behavior w:val="content"/>
        </w:behaviors>
        <w:guid w:val="{A9820683-C2C6-429F-991E-F52468ECC301}"/>
      </w:docPartPr>
      <w:docPartBody>
        <w:p w:rsidR="00F45C8E" w:rsidRDefault="00C80FC0" w:rsidP="00C80FC0">
          <w:pPr>
            <w:pStyle w:val="3A58DDD6DEEF49169D40975E94DAC4C7"/>
          </w:pPr>
          <w:r>
            <w:rPr>
              <w:b/>
              <w:bCs/>
            </w:rP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FC0"/>
    <w:rsid w:val="00101CD0"/>
    <w:rsid w:val="00363E6D"/>
    <w:rsid w:val="00482AD8"/>
    <w:rsid w:val="00AF6B1B"/>
    <w:rsid w:val="00C80FC0"/>
    <w:rsid w:val="00F45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F4648EBC424B9CAE2195AFE68F0396">
    <w:name w:val="45F4648EBC424B9CAE2195AFE68F0396"/>
    <w:rsid w:val="00C80FC0"/>
  </w:style>
  <w:style w:type="paragraph" w:customStyle="1" w:styleId="DE0B8F1427254548836E403294284E58">
    <w:name w:val="DE0B8F1427254548836E403294284E58"/>
    <w:rsid w:val="00C80FC0"/>
  </w:style>
  <w:style w:type="paragraph" w:customStyle="1" w:styleId="86CE8246A2B948028D92465A98AE65B5">
    <w:name w:val="86CE8246A2B948028D92465A98AE65B5"/>
    <w:rsid w:val="00C80FC0"/>
  </w:style>
  <w:style w:type="paragraph" w:customStyle="1" w:styleId="C943AEBB6D8945138D28F7C32C1499C1">
    <w:name w:val="C943AEBB6D8945138D28F7C32C1499C1"/>
    <w:rsid w:val="00C80FC0"/>
  </w:style>
  <w:style w:type="paragraph" w:customStyle="1" w:styleId="3A58DDD6DEEF49169D40975E94DAC4C7">
    <w:name w:val="3A58DDD6DEEF49169D40975E94DAC4C7"/>
    <w:rsid w:val="00C80FC0"/>
  </w:style>
  <w:style w:type="paragraph" w:customStyle="1" w:styleId="71EF015DC53943BA9750DB1AF0284C8C">
    <w:name w:val="71EF015DC53943BA9750DB1AF0284C8C"/>
    <w:rsid w:val="00C80F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2019-03-14T00:00:00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1014</Words>
  <Characters>5782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Case Study 1</vt:lpstr>
    </vt:vector>
  </TitlesOfParts>
  <Company/>
  <LinksUpToDate>false</LinksUpToDate>
  <CharactersWithSpaces>6783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1</dc:title>
  <dc:subject>Bus 307</dc:subject>
  <dc:creator>Kelsey Charlesworth</dc:creator>
  <cp:keywords/>
  <dc:description/>
  <cp:lastModifiedBy>Windows User</cp:lastModifiedBy>
  <cp:revision>2</cp:revision>
  <dcterms:created xsi:type="dcterms:W3CDTF">2019-03-31T14:46:00Z</dcterms:created>
  <dcterms:modified xsi:type="dcterms:W3CDTF">2019-03-31T14:46:00Z</dcterms:modified>
</cp:coreProperties>
</file>